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center"/>
        <w:rPr>
          <w:rFonts w:ascii="TH SarabunPSK" w:hAnsi="TH SarabunPSK" w:cs="TH SarabunPSK"/>
          <w:b/>
          <w:b/>
          <w:bCs/>
          <w:i/>
          <w:i/>
          <w:iCs/>
          <w:sz w:val="30"/>
          <w:sz w:val="30"/>
          <w:szCs w:val="30"/>
        </w:rPr>
      </w:pPr>
      <w:r>
        <w:rPr>
          <w:rFonts w:ascii="TH SarabunPSK" w:hAnsi="TH SarabunPSK" w:cs="TH SarabunPSK"/>
          <w:b/>
          <w:b/>
          <w:bCs/>
          <w:i/>
          <w:i/>
          <w:iCs/>
          <w:sz w:val="30"/>
          <w:sz w:val="30"/>
          <w:szCs w:val="30"/>
        </w:rPr>
        <w:t>แบบติดตามประเมินผล</w:t>
      </w:r>
    </w:p>
    <w:p>
      <w:pPr>
        <w:pStyle w:val="Normal"/>
        <w:jc w:val="center"/>
        <w:rPr>
          <w:rFonts w:ascii="TH SarabunPSK" w:hAnsi="TH SarabunPSK" w:cs="TH SarabunPSK"/>
          <w:b/>
          <w:b/>
          <w:bCs/>
          <w:i/>
          <w:i/>
          <w:iCs/>
          <w:sz w:val="30"/>
          <w:sz w:val="30"/>
          <w:szCs w:val="30"/>
        </w:rPr>
      </w:pPr>
      <w:r>
        <w:rPr>
          <w:rFonts w:ascii="TH SarabunPSK" w:hAnsi="TH SarabunPSK" w:cs="TH SarabunPSK"/>
          <w:b/>
          <w:b/>
          <w:bCs/>
          <w:i/>
          <w:i/>
          <w:iCs/>
          <w:sz w:val="30"/>
          <w:sz w:val="30"/>
          <w:szCs w:val="30"/>
        </w:rPr>
        <w:t>โครงการขยายผลโครงการหลักสูตรอิงสมรรถนะเข้าสู่สถานประกอบกิจการ ประจำปีงบประมาณ ๒๕๕๙</w:t>
      </w:r>
    </w:p>
    <w:p>
      <w:pPr>
        <w:pStyle w:val="Normal"/>
        <w:rPr>
          <w:rFonts w:ascii="TH SarabunPSK" w:hAnsi="TH SarabunPSK" w:cs="TH SarabunPSK"/>
          <w:b/>
          <w:b/>
          <w:bCs/>
          <w:sz w:val="30"/>
          <w:sz w:val="30"/>
          <w:szCs w:val="30"/>
        </w:rPr>
      </w:pPr>
      <w:r>
        <w:rPr>
          <w:rFonts w:ascii="TH SarabunPSK" w:hAnsi="TH SarabunPSK" w:cs="TH SarabunPSK"/>
          <w:b/>
          <w:b/>
          <w:bCs/>
          <w:sz w:val="30"/>
          <w:sz w:val="30"/>
          <w:szCs w:val="30"/>
        </w:rPr>
        <w:t>คำชี้แจง</w:t>
      </w:r>
    </w:p>
    <w:p>
      <w:pPr>
        <w:pStyle w:val="Normal"/>
        <w:jc w:val="left"/>
        <w:rPr>
          <w:rFonts w:ascii="TH SarabunPSK" w:hAnsi="TH SarabunPSK" w:cs="TH SarabunPSK"/>
          <w:sz w:val="30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แบบสอบถามนี้มีวัตถุประสงค์ด้านการติดตามประเมินผลการปฏิบัติตามโครงการ ฯ ในภาพรวมเพื่อสรุปผลความก้าวหน้าและสภาพปัญหาที่เกิดขึ้น เพื่อนำข้อมูลมาปรับปรุงพัฒนาระบบเพื่อการสร้างการมีส่วนร่วมในการพัฒนาฝีมือแรงงาน</w:t>
      </w:r>
    </w:p>
    <w:p>
      <w:pPr>
        <w:pStyle w:val="Normal"/>
        <w:rPr>
          <w:rFonts w:ascii="TH SarabunPSK" w:hAnsi="TH SarabunPSK" w:cs="TH SarabunPSK"/>
          <w:b/>
          <w:b/>
          <w:bCs/>
          <w:sz w:val="30"/>
          <w:sz w:val="30"/>
          <w:szCs w:val="30"/>
        </w:rPr>
      </w:pPr>
      <w:r>
        <w:rPr>
          <w:rFonts w:ascii="TH SarabunPSK" w:hAnsi="TH SarabunPSK" w:cs="TH SarabunPSK"/>
          <w:b/>
          <w:b/>
          <w:bCs/>
          <w:sz w:val="30"/>
          <w:sz w:val="30"/>
          <w:szCs w:val="30"/>
        </w:rPr>
        <w:t>ส่วนที่ ๑ ข้อมูลทั่วไป</w:t>
      </w:r>
    </w:p>
    <w:p>
      <w:pPr>
        <w:pStyle w:val="Style18"/>
        <w:numPr>
          <w:ilvl w:val="0"/>
          <w:numId w:val="2"/>
        </w:numPr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ชื่อหน่วยงาน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</w:t>
      </w:r>
    </w:p>
    <w:p>
      <w:pPr>
        <w:pStyle w:val="Style18"/>
        <w:numPr>
          <w:ilvl w:val="0"/>
          <w:numId w:val="2"/>
        </w:numPr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 xml:space="preserve">ผู้ดำเนินโครงการ </w:t>
      </w:r>
      <w:r>
        <w:rPr>
          <w:rFonts w:cs="TH SarabunPSK" w:ascii="TH SarabunPSK" w:hAnsi="TH SarabunPSK"/>
          <w:sz w:val="30"/>
          <w:szCs w:val="30"/>
        </w:rPr>
        <w:t>(</w:t>
      </w:r>
      <w:r>
        <w:rPr>
          <w:rFonts w:ascii="TH SarabunPSK" w:hAnsi="TH SarabunPSK" w:cs="TH SarabunPSK"/>
          <w:sz w:val="30"/>
          <w:sz w:val="30"/>
          <w:szCs w:val="30"/>
        </w:rPr>
        <w:t>บุคลากรกรมพัฒนาฝีมือแรงงาน</w:t>
      </w:r>
      <w:r>
        <w:rPr>
          <w:rFonts w:cs="TH SarabunPSK" w:ascii="TH SarabunPSK" w:hAnsi="TH SarabunPSK"/>
          <w:sz w:val="30"/>
          <w:szCs w:val="30"/>
        </w:rPr>
        <w:t>)</w:t>
      </w:r>
    </w:p>
    <w:p>
      <w:pPr>
        <w:pStyle w:val="Normal"/>
        <w:ind w:left="72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๒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๑ ชื่อ</w:t>
      </w:r>
      <w:r>
        <w:rPr>
          <w:rFonts w:cs="TH SarabunPSK" w:ascii="TH SarabunPSK" w:hAnsi="TH SarabunPSK"/>
          <w:sz w:val="30"/>
          <w:szCs w:val="30"/>
        </w:rPr>
        <w:t>-</w:t>
      </w:r>
      <w:r>
        <w:rPr>
          <w:rFonts w:ascii="TH SarabunPSK" w:hAnsi="TH SarabunPSK" w:cs="TH SarabunPSK"/>
          <w:sz w:val="30"/>
          <w:sz w:val="30"/>
          <w:szCs w:val="30"/>
        </w:rPr>
        <w:t>สกุล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</w:t>
      </w:r>
      <w:r>
        <w:rPr>
          <w:rFonts w:ascii="TH SarabunPSK" w:hAnsi="TH SarabunPSK" w:cs="TH SarabunPSK"/>
          <w:sz w:val="30"/>
          <w:sz w:val="30"/>
          <w:szCs w:val="30"/>
        </w:rPr>
        <w:t>ตำแหน่ง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</w:t>
      </w:r>
    </w:p>
    <w:p>
      <w:pPr>
        <w:pStyle w:val="Normal"/>
        <w:ind w:left="72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๒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๒ ชื่อ</w:t>
      </w:r>
      <w:r>
        <w:rPr>
          <w:rFonts w:cs="TH SarabunPSK" w:ascii="TH SarabunPSK" w:hAnsi="TH SarabunPSK"/>
          <w:sz w:val="30"/>
          <w:szCs w:val="30"/>
        </w:rPr>
        <w:t>-</w:t>
      </w:r>
      <w:r>
        <w:rPr>
          <w:rFonts w:ascii="TH SarabunPSK" w:hAnsi="TH SarabunPSK" w:cs="TH SarabunPSK"/>
          <w:sz w:val="30"/>
          <w:sz w:val="30"/>
          <w:szCs w:val="30"/>
        </w:rPr>
        <w:t>สกุล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</w:t>
      </w:r>
      <w:r>
        <w:rPr>
          <w:rFonts w:ascii="TH SarabunPSK" w:hAnsi="TH SarabunPSK" w:cs="TH SarabunPSK"/>
          <w:sz w:val="30"/>
          <w:sz w:val="30"/>
          <w:szCs w:val="30"/>
        </w:rPr>
        <w:t>ตำแหน่ง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</w:t>
      </w:r>
    </w:p>
    <w:p>
      <w:pPr>
        <w:pStyle w:val="Normal"/>
        <w:ind w:left="72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๒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๓ ชื่อ</w:t>
      </w:r>
      <w:r>
        <w:rPr>
          <w:rFonts w:cs="TH SarabunPSK" w:ascii="TH SarabunPSK" w:hAnsi="TH SarabunPSK"/>
          <w:sz w:val="30"/>
          <w:szCs w:val="30"/>
        </w:rPr>
        <w:t>-</w:t>
      </w:r>
      <w:r>
        <w:rPr>
          <w:rFonts w:ascii="TH SarabunPSK" w:hAnsi="TH SarabunPSK" w:cs="TH SarabunPSK"/>
          <w:sz w:val="30"/>
          <w:sz w:val="30"/>
          <w:szCs w:val="30"/>
        </w:rPr>
        <w:t>สกุล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</w:t>
      </w:r>
      <w:r>
        <w:rPr>
          <w:rFonts w:ascii="TH SarabunPSK" w:hAnsi="TH SarabunPSK" w:cs="TH SarabunPSK"/>
          <w:sz w:val="30"/>
          <w:sz w:val="30"/>
          <w:szCs w:val="30"/>
        </w:rPr>
        <w:t>ตำแหน่ง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</w:t>
      </w:r>
    </w:p>
    <w:p>
      <w:pPr>
        <w:pStyle w:val="Normal"/>
        <w:ind w:left="72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๒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๔ ชื่อ</w:t>
      </w:r>
      <w:r>
        <w:rPr>
          <w:rFonts w:cs="TH SarabunPSK" w:ascii="TH SarabunPSK" w:hAnsi="TH SarabunPSK"/>
          <w:sz w:val="30"/>
          <w:szCs w:val="30"/>
        </w:rPr>
        <w:t>-</w:t>
      </w:r>
      <w:r>
        <w:rPr>
          <w:rFonts w:ascii="TH SarabunPSK" w:hAnsi="TH SarabunPSK" w:cs="TH SarabunPSK"/>
          <w:sz w:val="30"/>
          <w:sz w:val="30"/>
          <w:szCs w:val="30"/>
        </w:rPr>
        <w:t>สกุล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</w:t>
      </w:r>
      <w:r>
        <w:rPr>
          <w:rFonts w:ascii="TH SarabunPSK" w:hAnsi="TH SarabunPSK" w:cs="TH SarabunPSK"/>
          <w:sz w:val="30"/>
          <w:sz w:val="30"/>
          <w:szCs w:val="30"/>
        </w:rPr>
        <w:t>ตำแหน่ง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</w:t>
      </w:r>
    </w:p>
    <w:p>
      <w:pPr>
        <w:pStyle w:val="Normal"/>
        <w:ind w:left="72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๒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๕ ชื่อ</w:t>
      </w:r>
      <w:r>
        <w:rPr>
          <w:rFonts w:cs="TH SarabunPSK" w:ascii="TH SarabunPSK" w:hAnsi="TH SarabunPSK"/>
          <w:sz w:val="30"/>
          <w:szCs w:val="30"/>
        </w:rPr>
        <w:t>-</w:t>
      </w:r>
      <w:r>
        <w:rPr>
          <w:rFonts w:ascii="TH SarabunPSK" w:hAnsi="TH SarabunPSK" w:cs="TH SarabunPSK"/>
          <w:sz w:val="30"/>
          <w:sz w:val="30"/>
          <w:szCs w:val="30"/>
        </w:rPr>
        <w:t>สกุล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</w:t>
      </w:r>
      <w:r>
        <w:rPr>
          <w:rFonts w:ascii="TH SarabunPSK" w:hAnsi="TH SarabunPSK" w:cs="TH SarabunPSK"/>
          <w:sz w:val="30"/>
          <w:sz w:val="30"/>
          <w:szCs w:val="30"/>
        </w:rPr>
        <w:t>ตำแหน่ง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</w:t>
      </w:r>
    </w:p>
    <w:p>
      <w:pPr>
        <w:pStyle w:val="Normal"/>
        <w:ind w:left="72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๒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๖ ชื่อ</w:t>
      </w:r>
      <w:r>
        <w:rPr>
          <w:rFonts w:cs="TH SarabunPSK" w:ascii="TH SarabunPSK" w:hAnsi="TH SarabunPSK"/>
          <w:sz w:val="30"/>
          <w:szCs w:val="30"/>
        </w:rPr>
        <w:t>-</w:t>
      </w:r>
      <w:r>
        <w:rPr>
          <w:rFonts w:ascii="TH SarabunPSK" w:hAnsi="TH SarabunPSK" w:cs="TH SarabunPSK"/>
          <w:sz w:val="30"/>
          <w:sz w:val="30"/>
          <w:szCs w:val="30"/>
        </w:rPr>
        <w:t>สกุล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</w:t>
      </w:r>
      <w:r>
        <w:rPr>
          <w:rFonts w:ascii="TH SarabunPSK" w:hAnsi="TH SarabunPSK" w:cs="TH SarabunPSK"/>
          <w:sz w:val="30"/>
          <w:sz w:val="30"/>
          <w:szCs w:val="30"/>
        </w:rPr>
        <w:t>ตำแหน่ง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</w:t>
      </w:r>
    </w:p>
    <w:p>
      <w:pPr>
        <w:pStyle w:val="Normal"/>
        <w:ind w:left="72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๒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๗ ชื่อ</w:t>
      </w:r>
      <w:r>
        <w:rPr>
          <w:rFonts w:cs="TH SarabunPSK" w:ascii="TH SarabunPSK" w:hAnsi="TH SarabunPSK"/>
          <w:sz w:val="30"/>
          <w:szCs w:val="30"/>
        </w:rPr>
        <w:t>-</w:t>
      </w:r>
      <w:r>
        <w:rPr>
          <w:rFonts w:ascii="TH SarabunPSK" w:hAnsi="TH SarabunPSK" w:cs="TH SarabunPSK"/>
          <w:sz w:val="30"/>
          <w:sz w:val="30"/>
          <w:szCs w:val="30"/>
        </w:rPr>
        <w:t>สกุล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</w:t>
      </w:r>
      <w:r>
        <w:rPr>
          <w:rFonts w:ascii="TH SarabunPSK" w:hAnsi="TH SarabunPSK" w:cs="TH SarabunPSK"/>
          <w:sz w:val="30"/>
          <w:sz w:val="30"/>
          <w:szCs w:val="30"/>
        </w:rPr>
        <w:t>ตำแหน่ง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</w:t>
      </w:r>
    </w:p>
    <w:p>
      <w:pPr>
        <w:pStyle w:val="Normal"/>
        <w:ind w:left="72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๒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๘ ชื่อ</w:t>
      </w:r>
      <w:r>
        <w:rPr>
          <w:rFonts w:cs="TH SarabunPSK" w:ascii="TH SarabunPSK" w:hAnsi="TH SarabunPSK"/>
          <w:sz w:val="30"/>
          <w:szCs w:val="30"/>
        </w:rPr>
        <w:t>-</w:t>
      </w:r>
      <w:r>
        <w:rPr>
          <w:rFonts w:ascii="TH SarabunPSK" w:hAnsi="TH SarabunPSK" w:cs="TH SarabunPSK"/>
          <w:sz w:val="30"/>
          <w:sz w:val="30"/>
          <w:szCs w:val="30"/>
        </w:rPr>
        <w:t>สกุล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</w:t>
      </w:r>
      <w:r>
        <w:rPr>
          <w:rFonts w:ascii="TH SarabunPSK" w:hAnsi="TH SarabunPSK" w:cs="TH SarabunPSK"/>
          <w:sz w:val="30"/>
          <w:sz w:val="30"/>
          <w:szCs w:val="30"/>
        </w:rPr>
        <w:t>ตำแหน่ง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</w:t>
      </w:r>
    </w:p>
    <w:p>
      <w:pPr>
        <w:pStyle w:val="Normal"/>
        <w:ind w:left="72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๒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๙ ชื่อ</w:t>
      </w:r>
      <w:r>
        <w:rPr>
          <w:rFonts w:cs="TH SarabunPSK" w:ascii="TH SarabunPSK" w:hAnsi="TH SarabunPSK"/>
          <w:sz w:val="30"/>
          <w:szCs w:val="30"/>
        </w:rPr>
        <w:t>-</w:t>
      </w:r>
      <w:r>
        <w:rPr>
          <w:rFonts w:ascii="TH SarabunPSK" w:hAnsi="TH SarabunPSK" w:cs="TH SarabunPSK"/>
          <w:sz w:val="30"/>
          <w:sz w:val="30"/>
          <w:szCs w:val="30"/>
        </w:rPr>
        <w:t>สกุล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</w:t>
      </w:r>
      <w:r>
        <w:rPr>
          <w:rFonts w:ascii="TH SarabunPSK" w:hAnsi="TH SarabunPSK" w:cs="TH SarabunPSK"/>
          <w:sz w:val="30"/>
          <w:sz w:val="30"/>
          <w:szCs w:val="30"/>
        </w:rPr>
        <w:t>ตำแหน่ง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</w:t>
      </w:r>
    </w:p>
    <w:p>
      <w:pPr>
        <w:pStyle w:val="Normal"/>
        <w:ind w:left="72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๒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๑๐ ชื่อ</w:t>
      </w:r>
      <w:r>
        <w:rPr>
          <w:rFonts w:cs="TH SarabunPSK" w:ascii="TH SarabunPSK" w:hAnsi="TH SarabunPSK"/>
          <w:sz w:val="30"/>
          <w:szCs w:val="30"/>
        </w:rPr>
        <w:t>-</w:t>
      </w:r>
      <w:r>
        <w:rPr>
          <w:rFonts w:ascii="TH SarabunPSK" w:hAnsi="TH SarabunPSK" w:cs="TH SarabunPSK"/>
          <w:sz w:val="30"/>
          <w:sz w:val="30"/>
          <w:szCs w:val="30"/>
        </w:rPr>
        <w:t>สกุล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</w:t>
      </w:r>
      <w:r>
        <w:rPr>
          <w:rFonts w:ascii="TH SarabunPSK" w:hAnsi="TH SarabunPSK" w:cs="TH SarabunPSK"/>
          <w:sz w:val="30"/>
          <w:sz w:val="30"/>
          <w:szCs w:val="30"/>
        </w:rPr>
        <w:t>ตำแหน่ง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</w:t>
      </w:r>
    </w:p>
    <w:p>
      <w:pPr>
        <w:pStyle w:val="Style18"/>
        <w:numPr>
          <w:ilvl w:val="0"/>
          <w:numId w:val="2"/>
        </w:numPr>
        <w:rPr>
          <w:rFonts w:ascii="TH SarabunPSK" w:hAnsi="TH SarabunPSK" w:cs="TH SarabunPSK"/>
          <w:sz w:val="30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ชื่อสถานประกอบกิจการที่ร่วมในการพัฒนาฝีมือแรงงาน</w:t>
      </w:r>
    </w:p>
    <w:p>
      <w:pPr>
        <w:pStyle w:val="Normal"/>
        <w:ind w:left="108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๑</w:t>
      </w:r>
      <w:r>
        <w:rPr>
          <w:rFonts w:cs="TH SarabunPSK" w:ascii="TH SarabunPSK" w:hAnsi="TH SarabunPSK"/>
          <w:sz w:val="30"/>
          <w:szCs w:val="30"/>
        </w:rPr>
        <w:t xml:space="preserve">. </w:t>
      </w:r>
      <w:r>
        <w:rPr>
          <w:rFonts w:ascii="TH SarabunPSK" w:hAnsi="TH SarabunPSK" w:cs="TH SarabunPSK"/>
          <w:sz w:val="30"/>
          <w:sz w:val="30"/>
          <w:szCs w:val="30"/>
        </w:rPr>
        <w:t>ชื่อ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</w:t>
      </w:r>
    </w:p>
    <w:p>
      <w:pPr>
        <w:pStyle w:val="Normal"/>
        <w:ind w:left="108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 xml:space="preserve">    </w:t>
      </w:r>
      <w:r>
        <w:rPr>
          <w:rFonts w:ascii="TH SarabunPSK" w:hAnsi="TH SarabunPSK" w:cs="TH SarabunPSK"/>
          <w:sz w:val="30"/>
          <w:sz w:val="30"/>
          <w:szCs w:val="30"/>
        </w:rPr>
        <w:t>ประกอบกิจการด้าน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</w:t>
      </w:r>
    </w:p>
    <w:p>
      <w:pPr>
        <w:pStyle w:val="Normal"/>
        <w:ind w:left="108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๒</w:t>
      </w:r>
      <w:r>
        <w:rPr>
          <w:rFonts w:cs="TH SarabunPSK" w:ascii="TH SarabunPSK" w:hAnsi="TH SarabunPSK"/>
          <w:sz w:val="30"/>
          <w:szCs w:val="30"/>
        </w:rPr>
        <w:t xml:space="preserve">. </w:t>
      </w:r>
      <w:r>
        <w:rPr>
          <w:rFonts w:ascii="TH SarabunPSK" w:hAnsi="TH SarabunPSK" w:cs="TH SarabunPSK"/>
          <w:sz w:val="30"/>
          <w:sz w:val="30"/>
          <w:szCs w:val="30"/>
        </w:rPr>
        <w:t>ชื่อ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</w:t>
      </w:r>
    </w:p>
    <w:p>
      <w:pPr>
        <w:pStyle w:val="Normal"/>
        <w:ind w:left="108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 xml:space="preserve">    </w:t>
      </w:r>
      <w:r>
        <w:rPr>
          <w:rFonts w:ascii="TH SarabunPSK" w:hAnsi="TH SarabunPSK" w:cs="TH SarabunPSK"/>
          <w:sz w:val="30"/>
          <w:sz w:val="30"/>
          <w:szCs w:val="30"/>
        </w:rPr>
        <w:t>ประกอบกิจการด้าน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</w:t>
      </w:r>
    </w:p>
    <w:p>
      <w:pPr>
        <w:pStyle w:val="Normal"/>
        <w:ind w:left="108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๓</w:t>
      </w:r>
      <w:r>
        <w:rPr>
          <w:rFonts w:cs="TH SarabunPSK" w:ascii="TH SarabunPSK" w:hAnsi="TH SarabunPSK"/>
          <w:sz w:val="30"/>
          <w:szCs w:val="30"/>
        </w:rPr>
        <w:t xml:space="preserve">. </w:t>
      </w:r>
      <w:r>
        <w:rPr>
          <w:rFonts w:ascii="TH SarabunPSK" w:hAnsi="TH SarabunPSK" w:cs="TH SarabunPSK"/>
          <w:sz w:val="30"/>
          <w:sz w:val="30"/>
          <w:szCs w:val="30"/>
        </w:rPr>
        <w:t>ชื่อ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</w:t>
      </w:r>
    </w:p>
    <w:p>
      <w:pPr>
        <w:pStyle w:val="Normal"/>
        <w:ind w:left="108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 xml:space="preserve">    </w:t>
      </w:r>
      <w:r>
        <w:rPr>
          <w:rFonts w:ascii="TH SarabunPSK" w:hAnsi="TH SarabunPSK" w:cs="TH SarabunPSK"/>
          <w:sz w:val="30"/>
          <w:sz w:val="30"/>
          <w:szCs w:val="30"/>
        </w:rPr>
        <w:t>ประกอบกิจการด้าน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</w:t>
      </w:r>
    </w:p>
    <w:p>
      <w:pPr>
        <w:pStyle w:val="Normal"/>
        <w:ind w:left="108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๔</w:t>
      </w:r>
      <w:r>
        <w:rPr>
          <w:rFonts w:cs="TH SarabunPSK" w:ascii="TH SarabunPSK" w:hAnsi="TH SarabunPSK"/>
          <w:sz w:val="30"/>
          <w:szCs w:val="30"/>
        </w:rPr>
        <w:t xml:space="preserve">. </w:t>
      </w:r>
      <w:r>
        <w:rPr>
          <w:rFonts w:ascii="TH SarabunPSK" w:hAnsi="TH SarabunPSK" w:cs="TH SarabunPSK"/>
          <w:sz w:val="30"/>
          <w:sz w:val="30"/>
          <w:szCs w:val="30"/>
        </w:rPr>
        <w:t>ชื่อ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</w:t>
      </w:r>
    </w:p>
    <w:p>
      <w:pPr>
        <w:pStyle w:val="Normal"/>
        <w:ind w:left="108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 xml:space="preserve">     </w:t>
      </w:r>
      <w:r>
        <w:rPr>
          <w:rFonts w:ascii="TH SarabunPSK" w:hAnsi="TH SarabunPSK" w:cs="TH SarabunPSK"/>
          <w:sz w:val="30"/>
          <w:sz w:val="30"/>
          <w:szCs w:val="30"/>
        </w:rPr>
        <w:t>ประกอบกิจการด้าน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</w:t>
      </w:r>
    </w:p>
    <w:p>
      <w:pPr>
        <w:pStyle w:val="Normal"/>
        <w:ind w:left="108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๕</w:t>
      </w:r>
      <w:r>
        <w:rPr>
          <w:rFonts w:cs="TH SarabunPSK" w:ascii="TH SarabunPSK" w:hAnsi="TH SarabunPSK"/>
          <w:sz w:val="30"/>
          <w:szCs w:val="30"/>
        </w:rPr>
        <w:t xml:space="preserve">. </w:t>
      </w:r>
      <w:r>
        <w:rPr>
          <w:rFonts w:ascii="TH SarabunPSK" w:hAnsi="TH SarabunPSK" w:cs="TH SarabunPSK"/>
          <w:sz w:val="30"/>
          <w:sz w:val="30"/>
          <w:szCs w:val="30"/>
        </w:rPr>
        <w:t>ชื่อ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....................................................................................................................................................</w:t>
      </w:r>
    </w:p>
    <w:p>
      <w:pPr>
        <w:pStyle w:val="Normal"/>
        <w:ind w:left="108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 xml:space="preserve">    </w:t>
      </w:r>
      <w:r>
        <w:rPr>
          <w:rFonts w:ascii="TH SarabunPSK" w:hAnsi="TH SarabunPSK" w:cs="TH SarabunPSK"/>
          <w:sz w:val="30"/>
          <w:sz w:val="30"/>
          <w:szCs w:val="30"/>
        </w:rPr>
        <w:t>ประกอบกิจการด้าน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</w:t>
      </w:r>
    </w:p>
    <w:p>
      <w:pPr>
        <w:pStyle w:val="Normal"/>
        <w:spacing w:before="120" w:after="0"/>
        <w:rPr>
          <w:rFonts w:ascii="TH SarabunPSK" w:hAnsi="TH SarabunPSK" w:cs="TH SarabunPSK"/>
          <w:b/>
          <w:b/>
          <w:bCs/>
          <w:sz w:val="30"/>
          <w:sz w:val="30"/>
          <w:szCs w:val="30"/>
        </w:rPr>
      </w:pPr>
      <w:r>
        <w:rPr>
          <w:rFonts w:ascii="TH SarabunPSK" w:hAnsi="TH SarabunPSK" w:cs="TH SarabunPSK"/>
          <w:b/>
          <w:b/>
          <w:bCs/>
          <w:sz w:val="30"/>
          <w:sz w:val="30"/>
          <w:szCs w:val="30"/>
        </w:rPr>
        <w:t>ส่วนที่ ๒ สภาพทั่วไปในการปฏิบัติงาน</w:t>
      </w:r>
    </w:p>
    <w:p>
      <w:pPr>
        <w:pStyle w:val="Normal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 xml:space="preserve">การวิเคราะห์ข้อมูล </w:t>
      </w:r>
      <w:r>
        <w:rPr>
          <w:rFonts w:cs="TH SarabunPSK" w:ascii="TH SarabunPSK" w:hAnsi="TH SarabunPSK"/>
          <w:sz w:val="30"/>
          <w:szCs w:val="30"/>
        </w:rPr>
        <w:t>Analysis</w:t>
      </w:r>
    </w:p>
    <w:p>
      <w:pPr>
        <w:pStyle w:val="Style18"/>
        <w:ind w:left="0" w:right="0" w:hanging="0"/>
        <w:rPr>
          <w:rFonts w:ascii="TH SarabunPSK" w:hAnsi="TH SarabunPSK" w:cs="TH SarabunPSK"/>
          <w:sz w:val="30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 xml:space="preserve">     </w:t>
      </w:r>
      <w:r>
        <w:rPr>
          <w:rFonts w:ascii="TH SarabunPSK" w:hAnsi="TH SarabunPSK" w:cs="TH SarabunPSK"/>
          <w:sz w:val="30"/>
          <w:sz w:val="30"/>
          <w:szCs w:val="30"/>
        </w:rPr>
        <w:t>๑</w:t>
      </w:r>
      <w:r>
        <w:rPr>
          <w:rFonts w:cs="TH SarabunPSK" w:ascii="TH SarabunPSK" w:hAnsi="TH SarabunPSK"/>
          <w:sz w:val="30"/>
          <w:szCs w:val="30"/>
        </w:rPr>
        <w:t xml:space="preserve">. </w:t>
      </w:r>
      <w:r>
        <w:rPr>
          <w:rFonts w:ascii="TH SarabunPSK" w:hAnsi="TH SarabunPSK" w:cs="TH SarabunPSK"/>
          <w:sz w:val="30"/>
          <w:sz w:val="30"/>
          <w:szCs w:val="30"/>
        </w:rPr>
        <w:t>ผู้แทนสถานประกอบกิจการให้ความร่วมมือส่งเจ้าหน้าที่ร่วมปฏิบัติงานเฉลี่ย จำนวน</w:t>
      </w:r>
      <w:r>
        <w:rPr>
          <w:rFonts w:cs="TH SarabunPSK" w:ascii="TH SarabunPSK" w:hAnsi="TH SarabunPSK"/>
          <w:sz w:val="30"/>
          <w:szCs w:val="30"/>
        </w:rPr>
        <w:t>...............</w:t>
      </w:r>
      <w:r>
        <w:rPr>
          <w:rFonts w:ascii="TH SarabunPSK" w:hAnsi="TH SarabunPSK" w:cs="TH SarabunPSK"/>
          <w:sz w:val="30"/>
          <w:sz w:val="30"/>
          <w:szCs w:val="30"/>
        </w:rPr>
        <w:t>คน</w:t>
      </w:r>
    </w:p>
    <w:p>
      <w:pPr>
        <w:pStyle w:val="Style18"/>
        <w:ind w:left="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 xml:space="preserve">     </w:t>
      </w:r>
      <w:r>
        <w:rPr>
          <w:rFonts w:ascii="TH SarabunPSK" w:hAnsi="TH SarabunPSK" w:cs="TH SarabunPSK"/>
          <w:sz w:val="30"/>
          <w:sz w:val="30"/>
          <w:szCs w:val="30"/>
        </w:rPr>
        <w:t>๒</w:t>
      </w:r>
      <w:r>
        <w:rPr>
          <w:rFonts w:cs="TH SarabunPSK" w:ascii="TH SarabunPSK" w:hAnsi="TH SarabunPSK"/>
          <w:sz w:val="30"/>
          <w:szCs w:val="30"/>
        </w:rPr>
        <w:t xml:space="preserve">. </w:t>
      </w:r>
      <w:r>
        <w:rPr>
          <w:rFonts w:ascii="TH SarabunPSK" w:hAnsi="TH SarabunPSK" w:cs="TH SarabunPSK"/>
          <w:sz w:val="30"/>
          <w:sz w:val="30"/>
          <w:szCs w:val="30"/>
        </w:rPr>
        <w:t>การจัดประชุมดำเนินการ จำนวน</w:t>
      </w:r>
      <w:r>
        <w:rPr>
          <w:rFonts w:cs="TH SarabunPSK" w:ascii="TH SarabunPSK" w:hAnsi="TH SarabunPSK"/>
          <w:sz w:val="30"/>
          <w:szCs w:val="30"/>
        </w:rPr>
        <w:t>.........</w:t>
      </w:r>
      <w:r>
        <w:rPr>
          <w:rFonts w:ascii="TH SarabunPSK" w:hAnsi="TH SarabunPSK" w:cs="TH SarabunPSK"/>
          <w:sz w:val="30"/>
          <w:sz w:val="30"/>
          <w:szCs w:val="30"/>
        </w:rPr>
        <w:t>ครั้ง ระบุสถานที่จัด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</w:t>
      </w:r>
    </w:p>
    <w:p>
      <w:pPr>
        <w:pStyle w:val="Normal"/>
        <w:ind w:left="709" w:right="0" w:hanging="0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.....................................................................................................................................................................</w:t>
      </w:r>
    </w:p>
    <w:p>
      <w:pPr>
        <w:pStyle w:val="Normal"/>
        <w:ind w:left="709" w:right="0" w:hanging="0"/>
        <w:jc w:val="right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  <w:t>/</w:t>
      </w:r>
      <w:r>
        <w:rPr>
          <w:rFonts w:ascii="TH SarabunPSK" w:hAnsi="TH SarabunPSK" w:cs="TH SarabunPSK"/>
          <w:sz w:val="30"/>
          <w:sz w:val="30"/>
          <w:szCs w:val="30"/>
        </w:rPr>
        <w:t>๓</w:t>
      </w:r>
      <w:r>
        <w:rPr>
          <w:rFonts w:cs="TH SarabunPSK" w:ascii="TH SarabunPSK" w:hAnsi="TH SarabunPSK"/>
          <w:sz w:val="30"/>
          <w:szCs w:val="30"/>
        </w:rPr>
        <w:t xml:space="preserve">. </w:t>
      </w:r>
      <w:r>
        <w:rPr>
          <w:rFonts w:ascii="TH SarabunPSK" w:hAnsi="TH SarabunPSK" w:cs="TH SarabunPSK"/>
          <w:sz w:val="30"/>
          <w:sz w:val="30"/>
          <w:szCs w:val="30"/>
        </w:rPr>
        <w:t>ตำแหน่งงาน</w:t>
      </w:r>
      <w:r>
        <w:rPr>
          <w:rFonts w:cs="TH SarabunPSK" w:ascii="TH SarabunPSK" w:hAnsi="TH SarabunPSK"/>
          <w:sz w:val="30"/>
          <w:szCs w:val="30"/>
        </w:rPr>
        <w:t>...</w:t>
      </w:r>
    </w:p>
    <w:p>
      <w:pPr>
        <w:pStyle w:val="Normal"/>
        <w:jc w:val="center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</w:r>
    </w:p>
    <w:p>
      <w:pPr>
        <w:pStyle w:val="Normal"/>
        <w:jc w:val="center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</w:r>
    </w:p>
    <w:p>
      <w:pPr>
        <w:pStyle w:val="Normal"/>
        <w:jc w:val="center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  <w:t>-</w:t>
      </w:r>
      <w:r>
        <w:rPr>
          <w:rFonts w:ascii="TH SarabunPSK" w:hAnsi="TH SarabunPSK" w:cs="TH SarabunPSK"/>
          <w:sz w:val="30"/>
          <w:sz w:val="30"/>
          <w:szCs w:val="30"/>
        </w:rPr>
        <w:t>๒</w:t>
      </w:r>
      <w:r>
        <w:rPr>
          <w:rFonts w:cs="TH SarabunPSK" w:ascii="TH SarabunPSK" w:hAnsi="TH SarabunPSK"/>
          <w:sz w:val="30"/>
          <w:szCs w:val="30"/>
        </w:rPr>
        <w:t>-</w:t>
      </w:r>
    </w:p>
    <w:p>
      <w:pPr>
        <w:pStyle w:val="Style18"/>
        <w:ind w:left="0" w:right="0" w:hanging="0"/>
        <w:rPr>
          <w:rFonts w:ascii="TH SarabunPSK" w:hAnsi="TH SarabunPSK" w:cs="TH SarabunPSK"/>
          <w:sz w:val="30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 xml:space="preserve">      </w:t>
      </w:r>
      <w:r>
        <w:rPr>
          <w:rFonts w:ascii="TH SarabunPSK" w:hAnsi="TH SarabunPSK" w:cs="TH SarabunPSK"/>
          <w:sz w:val="30"/>
          <w:sz w:val="30"/>
          <w:szCs w:val="30"/>
        </w:rPr>
        <w:t>๓</w:t>
      </w:r>
      <w:r>
        <w:rPr>
          <w:rFonts w:cs="TH SarabunPSK" w:ascii="TH SarabunPSK" w:hAnsi="TH SarabunPSK"/>
          <w:sz w:val="30"/>
          <w:szCs w:val="30"/>
        </w:rPr>
        <w:t xml:space="preserve">. </w:t>
      </w:r>
      <w:r>
        <w:rPr>
          <w:rFonts w:ascii="TH SarabunPSK" w:hAnsi="TH SarabunPSK" w:cs="TH SarabunPSK"/>
          <w:sz w:val="30"/>
          <w:sz w:val="30"/>
          <w:szCs w:val="30"/>
        </w:rPr>
        <w:t>ตำแหน่งงานที่เสนอและคัดเลือก จำนวน</w:t>
      </w:r>
      <w:r>
        <w:rPr>
          <w:rFonts w:cs="TH SarabunPSK" w:ascii="TH SarabunPSK" w:hAnsi="TH SarabunPSK"/>
          <w:sz w:val="30"/>
          <w:szCs w:val="30"/>
        </w:rPr>
        <w:t>................</w:t>
      </w:r>
      <w:r>
        <w:rPr>
          <w:rFonts w:ascii="TH SarabunPSK" w:hAnsi="TH SarabunPSK" w:cs="TH SarabunPSK"/>
          <w:sz w:val="30"/>
          <w:sz w:val="30"/>
          <w:szCs w:val="30"/>
        </w:rPr>
        <w:t>สาขา ดำเนินการ จำนวน</w:t>
      </w:r>
      <w:r>
        <w:rPr>
          <w:rFonts w:cs="TH SarabunPSK" w:ascii="TH SarabunPSK" w:hAnsi="TH SarabunPSK"/>
          <w:sz w:val="30"/>
          <w:szCs w:val="30"/>
        </w:rPr>
        <w:t>..................</w:t>
      </w:r>
      <w:r>
        <w:rPr>
          <w:rFonts w:ascii="TH SarabunPSK" w:hAnsi="TH SarabunPSK" w:cs="TH SarabunPSK"/>
          <w:sz w:val="30"/>
          <w:sz w:val="30"/>
          <w:szCs w:val="30"/>
        </w:rPr>
        <w:t>สาขา</w:t>
      </w:r>
    </w:p>
    <w:p>
      <w:pPr>
        <w:pStyle w:val="Style18"/>
        <w:ind w:left="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 xml:space="preserve">      </w:t>
      </w:r>
      <w:r>
        <w:rPr>
          <w:rFonts w:ascii="TH SarabunPSK" w:hAnsi="TH SarabunPSK" w:cs="TH SarabunPSK"/>
          <w:sz w:val="30"/>
          <w:sz w:val="30"/>
          <w:szCs w:val="30"/>
        </w:rPr>
        <w:t>๔</w:t>
      </w:r>
      <w:r>
        <w:rPr>
          <w:rFonts w:cs="TH SarabunPSK" w:ascii="TH SarabunPSK" w:hAnsi="TH SarabunPSK"/>
          <w:sz w:val="30"/>
          <w:szCs w:val="30"/>
        </w:rPr>
        <w:t xml:space="preserve">. </w:t>
      </w:r>
      <w:r>
        <w:rPr>
          <w:rFonts w:ascii="TH SarabunPSK" w:hAnsi="TH SarabunPSK" w:cs="TH SarabunPSK"/>
          <w:sz w:val="30"/>
          <w:sz w:val="30"/>
          <w:szCs w:val="30"/>
        </w:rPr>
        <w:t>สาเหตุที่สาขาดังกล่าวถูกคัดเลือกมาดำเนินการ ระบุ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</w:t>
      </w:r>
    </w:p>
    <w:p>
      <w:pPr>
        <w:pStyle w:val="Normal"/>
        <w:ind w:left="36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............................................................................................................................................................</w:t>
      </w:r>
    </w:p>
    <w:p>
      <w:pPr>
        <w:pStyle w:val="Normal"/>
        <w:ind w:left="36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.............................................................................................................................................................</w:t>
      </w:r>
    </w:p>
    <w:p>
      <w:pPr>
        <w:pStyle w:val="Normal"/>
        <w:ind w:left="36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.............................................................................................................................................................</w:t>
      </w:r>
    </w:p>
    <w:p>
      <w:pPr>
        <w:pStyle w:val="Normal"/>
        <w:ind w:left="36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.............................................................................................................................................................</w:t>
      </w:r>
    </w:p>
    <w:p>
      <w:pPr>
        <w:pStyle w:val="Normal"/>
        <w:ind w:left="360" w:right="0" w:hanging="0"/>
        <w:rPr>
          <w:rFonts w:ascii="TH SarabunPSK" w:hAnsi="TH SarabunPSK" w:cs="TH SarabunPSK"/>
          <w:b/>
          <w:b/>
          <w:bCs/>
          <w:sz w:val="30"/>
          <w:sz w:val="30"/>
          <w:szCs w:val="30"/>
        </w:rPr>
      </w:pPr>
      <w:r>
        <w:rPr>
          <w:rFonts w:ascii="TH SarabunPSK" w:hAnsi="TH SarabunPSK" w:cs="TH SarabunPSK"/>
          <w:b/>
          <w:b/>
          <w:bCs/>
          <w:sz w:val="30"/>
          <w:sz w:val="30"/>
          <w:szCs w:val="30"/>
        </w:rPr>
        <w:t>ส่วนที่ ๓ สรุปผลความก้าวหน้าและสภาพปัญหา</w:t>
      </w:r>
    </w:p>
    <w:p>
      <w:pPr>
        <w:pStyle w:val="Normal"/>
        <w:ind w:left="36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๓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๑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ด้านงบประมาณ ระบุ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</w:t>
      </w:r>
    </w:p>
    <w:p>
      <w:pPr>
        <w:pStyle w:val="Normal"/>
        <w:ind w:left="36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..............................................................................................................................................................</w:t>
      </w:r>
    </w:p>
    <w:p>
      <w:pPr>
        <w:pStyle w:val="Normal"/>
        <w:ind w:left="36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..............................................................................................................................................................</w:t>
      </w:r>
    </w:p>
    <w:p>
      <w:pPr>
        <w:pStyle w:val="Normal"/>
        <w:ind w:left="36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๓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๒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 xml:space="preserve">ด้านการดำเนินงาน ระบุ 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</w:t>
      </w:r>
    </w:p>
    <w:p>
      <w:pPr>
        <w:pStyle w:val="Normal"/>
        <w:ind w:left="36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..............................................................................................................................................................</w:t>
      </w:r>
    </w:p>
    <w:p>
      <w:pPr>
        <w:pStyle w:val="Normal"/>
        <w:ind w:left="36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..............................................................................................................................................................</w:t>
      </w:r>
    </w:p>
    <w:p>
      <w:pPr>
        <w:pStyle w:val="Normal"/>
        <w:ind w:left="36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๓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๓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ด้านบุคลากร ระบุ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</w:t>
      </w:r>
    </w:p>
    <w:p>
      <w:pPr>
        <w:pStyle w:val="Normal"/>
        <w:ind w:left="36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...............................................................................................................................................................</w:t>
      </w:r>
    </w:p>
    <w:p>
      <w:pPr>
        <w:pStyle w:val="Normal"/>
        <w:ind w:left="36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...............................................................................................................................................................</w:t>
      </w:r>
    </w:p>
    <w:p>
      <w:pPr>
        <w:pStyle w:val="Normal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eastAsia="TH SarabunPSK" w:cs="TH SarabunPSK"/>
          <w:sz w:val="30"/>
          <w:szCs w:val="30"/>
        </w:rPr>
        <w:t xml:space="preserve">     </w:t>
      </w:r>
      <w:r>
        <w:rPr>
          <w:rFonts w:ascii="TH SarabunPSK" w:hAnsi="TH SarabunPSK" w:cs="TH SarabunPSK"/>
          <w:sz w:val="30"/>
          <w:sz w:val="30"/>
          <w:szCs w:val="30"/>
        </w:rPr>
        <w:t>๓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๔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ด้านการประสานงาน ระบุ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</w:t>
      </w:r>
    </w:p>
    <w:p>
      <w:pPr>
        <w:pStyle w:val="Normal"/>
        <w:ind w:left="36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...............................................................................................................................................................</w:t>
      </w:r>
    </w:p>
    <w:p>
      <w:pPr>
        <w:pStyle w:val="Normal"/>
        <w:ind w:left="36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...............................................................................................................................................................</w:t>
      </w:r>
    </w:p>
    <w:p>
      <w:pPr>
        <w:pStyle w:val="Normal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eastAsia="TH SarabunPSK" w:cs="TH SarabunPSK"/>
          <w:sz w:val="30"/>
          <w:szCs w:val="30"/>
        </w:rPr>
        <w:t xml:space="preserve">     </w:t>
      </w:r>
      <w:r>
        <w:rPr>
          <w:rFonts w:ascii="TH SarabunPSK" w:hAnsi="TH SarabunPSK" w:cs="TH SarabunPSK"/>
          <w:sz w:val="30"/>
          <w:sz w:val="30"/>
          <w:szCs w:val="30"/>
        </w:rPr>
        <w:t>๓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๕</w:t>
      </w:r>
      <w:r>
        <w:rPr>
          <w:rFonts w:cs="TH SarabunPSK" w:ascii="TH SarabunPSK" w:hAnsi="TH SarabunPSK"/>
          <w:sz w:val="30"/>
          <w:szCs w:val="30"/>
        </w:rPr>
        <w:t>.</w:t>
      </w:r>
      <w:r>
        <w:rPr>
          <w:rFonts w:ascii="TH SarabunPSK" w:hAnsi="TH SarabunPSK" w:cs="TH SarabunPSK"/>
          <w:sz w:val="30"/>
          <w:sz w:val="30"/>
          <w:szCs w:val="30"/>
        </w:rPr>
        <w:t>ด้านอื่นๆ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</w:t>
      </w:r>
    </w:p>
    <w:p>
      <w:pPr>
        <w:pStyle w:val="Normal"/>
        <w:ind w:left="36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...............................................................................................................................................................</w:t>
      </w:r>
    </w:p>
    <w:p>
      <w:pPr>
        <w:pStyle w:val="Normal"/>
        <w:ind w:left="360" w:right="0" w:hanging="0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...............................................................................................................................................................</w:t>
      </w:r>
    </w:p>
    <w:p>
      <w:pPr>
        <w:pStyle w:val="Normal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</w:r>
    </w:p>
    <w:p>
      <w:pPr>
        <w:pStyle w:val="Normal"/>
        <w:ind w:left="851" w:right="0" w:hanging="0"/>
        <w:jc w:val="center"/>
        <w:rPr>
          <w:rFonts w:ascii="TH SarabunPSK" w:hAnsi="TH SarabunPSK" w:cs="TH SarabunPSK"/>
          <w:sz w:val="30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ลงชื่อ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............................................................................................</w:t>
      </w:r>
      <w:r>
        <w:rPr>
          <w:rFonts w:ascii="TH SarabunPSK" w:hAnsi="TH SarabunPSK" w:cs="TH SarabunPSK"/>
          <w:sz w:val="30"/>
          <w:sz w:val="30"/>
          <w:szCs w:val="30"/>
        </w:rPr>
        <w:t>ผู้ตอบแบบประเมิน</w:t>
      </w:r>
    </w:p>
    <w:p>
      <w:pPr>
        <w:pStyle w:val="Normal"/>
        <w:ind w:left="851" w:right="0" w:hanging="0"/>
        <w:jc w:val="center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  <w:t>(…………………………………………………………………..…….…….)</w:t>
      </w:r>
    </w:p>
    <w:p>
      <w:pPr>
        <w:pStyle w:val="Normal"/>
        <w:ind w:left="851" w:right="0" w:hanging="0"/>
        <w:jc w:val="center"/>
        <w:rPr>
          <w:rFonts w:cs="TH SarabunPSK" w:ascii="TH SarabunPSK" w:hAnsi="TH SarabunPSK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ตำแหน่ง</w:t>
      </w:r>
      <w:r>
        <w:rPr>
          <w:rFonts w:cs="TH SarabunPSK" w:ascii="TH SarabunPSK" w:hAnsi="TH SarabunPSK"/>
          <w:sz w:val="30"/>
          <w:szCs w:val="30"/>
        </w:rPr>
        <w:t>...........................................................................</w:t>
      </w:r>
    </w:p>
    <w:p>
      <w:pPr>
        <w:pStyle w:val="Normal"/>
        <w:ind w:left="851" w:right="0" w:hanging="0"/>
        <w:jc w:val="center"/>
        <w:rPr>
          <w:rFonts w:cs="TH SarabunPSK" w:ascii="TH SarabunPSK" w:hAnsi="TH SarabunPSK"/>
          <w:sz w:val="30"/>
          <w:szCs w:val="30"/>
        </w:rPr>
      </w:pPr>
      <w:r>
        <w:rPr>
          <w:rFonts w:cs="TH SarabunPSK" w:ascii="TH SarabunPSK" w:hAnsi="TH SarabunPSK"/>
          <w:sz w:val="30"/>
          <w:szCs w:val="30"/>
        </w:rPr>
      </w:r>
    </w:p>
    <w:p>
      <w:pPr>
        <w:pStyle w:val="Normal"/>
        <w:rPr>
          <w:rFonts w:ascii="TH SarabunPSK" w:hAnsi="TH SarabunPSK" w:cs="TH SarabunPSK"/>
          <w:sz w:val="30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 xml:space="preserve">หมายเหตุ  </w:t>
      </w:r>
    </w:p>
    <w:p>
      <w:pPr>
        <w:pStyle w:val="Normal"/>
        <w:widowControl/>
        <w:bidi w:val="0"/>
        <w:spacing w:lineRule="auto" w:line="276"/>
        <w:ind w:left="567" w:right="0" w:hanging="283"/>
        <w:jc w:val="both"/>
        <w:rPr>
          <w:rFonts w:ascii="TH SarabunPSK" w:hAnsi="TH SarabunPSK" w:cs="TH SarabunPSK"/>
          <w:sz w:val="30"/>
          <w:sz w:val="30"/>
          <w:szCs w:val="30"/>
          <w:u w:val="single"/>
        </w:rPr>
      </w:pPr>
      <w:r>
        <w:rPr>
          <w:rFonts w:ascii="TH SarabunPSK" w:hAnsi="TH SarabunPSK" w:cs="TH SarabunPSK"/>
          <w:sz w:val="30"/>
          <w:sz w:val="30"/>
          <w:szCs w:val="30"/>
        </w:rPr>
        <w:t>๑</w:t>
      </w:r>
      <w:r>
        <w:rPr>
          <w:rFonts w:cs="TH SarabunPSK" w:ascii="TH SarabunPSK" w:hAnsi="TH SarabunPSK"/>
          <w:sz w:val="30"/>
          <w:szCs w:val="30"/>
        </w:rPr>
        <w:t xml:space="preserve">. </w:t>
      </w:r>
      <w:r>
        <w:rPr>
          <w:rFonts w:ascii="TH SarabunPSK" w:hAnsi="TH SarabunPSK" w:cs="TH SarabunPSK"/>
          <w:sz w:val="30"/>
          <w:sz w:val="30"/>
          <w:szCs w:val="30"/>
        </w:rPr>
        <w:t xml:space="preserve">สามารถ </w:t>
      </w:r>
      <w:r>
        <w:rPr>
          <w:rFonts w:cs="TH SarabunPSK" w:ascii="TH SarabunPSK" w:hAnsi="TH SarabunPSK"/>
          <w:sz w:val="30"/>
          <w:szCs w:val="30"/>
        </w:rPr>
        <w:t xml:space="preserve">Download </w:t>
      </w:r>
      <w:r>
        <w:rPr>
          <w:rFonts w:ascii="TH SarabunPSK" w:hAnsi="TH SarabunPSK" w:cs="TH SarabunPSK"/>
          <w:sz w:val="30"/>
          <w:sz w:val="30"/>
          <w:szCs w:val="30"/>
        </w:rPr>
        <w:t xml:space="preserve">แบบติดตามฯ ได้ที่หน้า  </w:t>
      </w:r>
      <w:r>
        <w:rPr>
          <w:rFonts w:cs="TH SarabunPSK" w:ascii="TH SarabunPSK" w:hAnsi="TH SarabunPSK"/>
          <w:sz w:val="30"/>
          <w:szCs w:val="30"/>
        </w:rPr>
        <w:t xml:space="preserve">Webpage </w:t>
      </w:r>
      <w:r>
        <w:rPr>
          <w:rFonts w:ascii="TH SarabunPSK" w:hAnsi="TH SarabunPSK" w:cs="TH SarabunPSK"/>
          <w:sz w:val="30"/>
          <w:sz w:val="30"/>
          <w:szCs w:val="30"/>
        </w:rPr>
        <w:t xml:space="preserve">ของสำนักพัฒนาผู้ฝึกและเทคโนโลยีการฝึก    ช่องเอกสารดาวน์โหลด  การค้นหาโดยพิมพ์ชื่อ </w:t>
      </w:r>
      <w:r>
        <w:rPr>
          <w:rFonts w:ascii="TH SarabunPSK" w:hAnsi="TH SarabunPSK" w:cs="TH SarabunPSK"/>
          <w:sz w:val="30"/>
          <w:sz w:val="30"/>
          <w:szCs w:val="30"/>
          <w:u w:val="single"/>
        </w:rPr>
        <w:t>แบบติดตาม</w:t>
      </w:r>
    </w:p>
    <w:p>
      <w:pPr>
        <w:pStyle w:val="Normal"/>
        <w:widowControl/>
        <w:bidi w:val="0"/>
        <w:spacing w:lineRule="auto" w:line="276"/>
        <w:ind w:left="567" w:right="0" w:hanging="283"/>
        <w:jc w:val="both"/>
        <w:rPr>
          <w:rFonts w:ascii="TH SarabunPSK" w:hAnsi="TH SarabunPSK" w:cs="TH SarabunPSK"/>
          <w:sz w:val="30"/>
          <w:sz w:val="30"/>
          <w:szCs w:val="30"/>
        </w:rPr>
      </w:pPr>
      <w:r>
        <w:rPr>
          <w:rFonts w:ascii="TH SarabunPSK" w:hAnsi="TH SarabunPSK" w:cs="TH SarabunPSK"/>
          <w:sz w:val="30"/>
          <w:sz w:val="30"/>
          <w:szCs w:val="30"/>
        </w:rPr>
        <w:t>๒</w:t>
      </w:r>
      <w:r>
        <w:rPr>
          <w:rFonts w:cs="TH SarabunPSK" w:ascii="TH SarabunPSK" w:hAnsi="TH SarabunPSK"/>
          <w:sz w:val="30"/>
          <w:szCs w:val="30"/>
        </w:rPr>
        <w:t xml:space="preserve">. </w:t>
      </w:r>
      <w:r>
        <w:rPr>
          <w:rFonts w:ascii="TH SarabunPSK" w:hAnsi="TH SarabunPSK" w:cs="TH SarabunPSK"/>
          <w:sz w:val="30"/>
          <w:sz w:val="30"/>
          <w:szCs w:val="30"/>
        </w:rPr>
        <w:t>ผู้ตอบแบบควรเป็นผู้ดำเนินการตามโครงการ</w:t>
      </w:r>
      <w:r>
        <w:rPr>
          <w:rFonts w:cs="TH SarabunPSK" w:ascii="TH SarabunPSK" w:hAnsi="TH SarabunPSK"/>
          <w:sz w:val="30"/>
          <w:szCs w:val="30"/>
        </w:rPr>
        <w:t>/</w:t>
      </w:r>
      <w:r>
        <w:rPr>
          <w:rFonts w:ascii="TH SarabunPSK" w:hAnsi="TH SarabunPSK" w:cs="TH SarabunPSK"/>
          <w:sz w:val="30"/>
          <w:sz w:val="30"/>
          <w:szCs w:val="30"/>
        </w:rPr>
        <w:t>ถ้ามีมากกว่า ๑ ท่าน ขอความกรุณาตอบแบบทุกท่านและส่งกลับไปยังกลุ่มงานพัฒนาบุคลากรฝึก โทรศัพท์และโทรสาร ๐ ๒๒๔๗ ๖๖๐๘ และ๐ ๒๖๔๓ ๔๙๘๒</w:t>
      </w:r>
    </w:p>
    <w:sectPr>
      <w:footerReference w:type="default" r:id="rId2"/>
      <w:type w:val="nextPage"/>
      <w:pgSz w:w="11906" w:h="16838"/>
      <w:pgMar w:left="1701" w:right="1440" w:header="0" w:top="851" w:footer="709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0"/>
    <w:family w:val="swiss"/>
    <w:pitch w:val="variable"/>
  </w:font>
  <w:font w:name="TH SarabunPSK">
    <w:charset w:val="00"/>
    <w:family w:val="swiss"/>
    <w:pitch w:val="variable"/>
  </w:font>
  <w:font w:name="Tahoma">
    <w:charset w:val="00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Footer"/>
      <w:jc w:val="right"/>
      <w:rPr>
        <w:rFonts w:cs="TH SarabunPSK"/>
      </w:rPr>
    </w:pPr>
    <w:r>
      <w:rPr>
        <w:rFonts w:cs="TH SarabunPSK"/>
      </w:rPr>
      <w:t>ฝ่ายพัฒนาเทคนิคการสอนและการจัดการ กลุ่มงานพัฒนาบุคลากรฝึก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30"/>
        <w:szCs w:val="30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sz w:val="30"/>
        <w:szCs w:val="30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Angsana New"/>
        <w:sz w:val="24"/>
        <w:szCs w:val="32"/>
        <w:lang w:val="en-US" w:eastAsia="zh-CN" w:bidi="th-TH"/>
      </w:rPr>
    </w:rPrDefault>
    <w:pPrDefault>
      <w:pPr/>
    </w:pPrDefault>
  </w:docDefaults>
  <w:style w:type="paragraph" w:styleId="Normal">
    <w:name w:val="Normal"/>
    <w:pPr>
      <w:widowControl/>
      <w:suppressAutoHyphens w:val="true"/>
      <w:bidi w:val="0"/>
      <w:spacing w:lineRule="auto" w:line="276"/>
    </w:pPr>
    <w:rPr>
      <w:rFonts w:ascii="Calibri" w:hAnsi="Calibri" w:eastAsia="Calibri" w:cs="Cordia New"/>
      <w:color w:val="auto"/>
      <w:sz w:val="22"/>
      <w:szCs w:val="28"/>
      <w:lang w:val="en-US" w:bidi="th-TH" w:eastAsia="zh-CN"/>
    </w:rPr>
  </w:style>
  <w:style w:type="character" w:styleId="WW8Num1z0">
    <w:name w:val="WW8Num1z0"/>
    <w:rPr/>
  </w:style>
  <w:style w:type="character" w:styleId="WW8Num1z1">
    <w:name w:val="WW8Num1z1"/>
    <w:rPr/>
  </w:style>
  <w:style w:type="character" w:styleId="WW8Num1z2">
    <w:name w:val="WW8Num1z2"/>
    <w:rPr/>
  </w:style>
  <w:style w:type="character" w:styleId="WW8Num1z3">
    <w:name w:val="WW8Num1z3"/>
    <w:rPr/>
  </w:style>
  <w:style w:type="character" w:styleId="WW8Num1z4">
    <w:name w:val="WW8Num1z4"/>
    <w:rPr/>
  </w:style>
  <w:style w:type="character" w:styleId="WW8Num1z5">
    <w:name w:val="WW8Num1z5"/>
    <w:rPr/>
  </w:style>
  <w:style w:type="character" w:styleId="WW8Num1z6">
    <w:name w:val="WW8Num1z6"/>
    <w:rPr/>
  </w:style>
  <w:style w:type="character" w:styleId="WW8Num1z7">
    <w:name w:val="WW8Num1z7"/>
    <w:rPr/>
  </w:style>
  <w:style w:type="character" w:styleId="WW8Num1z8">
    <w:name w:val="WW8Num1z8"/>
    <w:rPr/>
  </w:style>
  <w:style w:type="character" w:styleId="WW8Num2z0">
    <w:name w:val="WW8Num2z0"/>
    <w:rPr/>
  </w:style>
  <w:style w:type="character" w:styleId="WW8Num2z1">
    <w:name w:val="WW8Num2z1"/>
    <w:rPr/>
  </w:style>
  <w:style w:type="character" w:styleId="WW8Num2z2">
    <w:name w:val="WW8Num2z2"/>
    <w:rPr/>
  </w:style>
  <w:style w:type="character" w:styleId="WW8Num2z3">
    <w:name w:val="WW8Num2z3"/>
    <w:rPr/>
  </w:style>
  <w:style w:type="character" w:styleId="WW8Num2z4">
    <w:name w:val="WW8Num2z4"/>
    <w:rPr/>
  </w:style>
  <w:style w:type="character" w:styleId="WW8Num2z5">
    <w:name w:val="WW8Num2z5"/>
    <w:rPr/>
  </w:style>
  <w:style w:type="character" w:styleId="WW8Num2z6">
    <w:name w:val="WW8Num2z6"/>
    <w:rPr/>
  </w:style>
  <w:style w:type="character" w:styleId="WW8Num2z7">
    <w:name w:val="WW8Num2z7"/>
    <w:rPr/>
  </w:style>
  <w:style w:type="character" w:styleId="WW8Num2z8">
    <w:name w:val="WW8Num2z8"/>
    <w:rPr/>
  </w:style>
  <w:style w:type="character" w:styleId="WW8Num3z0">
    <w:name w:val="WW8Num3z0"/>
    <w:rPr/>
  </w:style>
  <w:style w:type="character" w:styleId="WW8Num3z1">
    <w:name w:val="WW8Num3z1"/>
    <w:rPr/>
  </w:style>
  <w:style w:type="character" w:styleId="WW8Num3z2">
    <w:name w:val="WW8Num3z2"/>
    <w:rPr/>
  </w:style>
  <w:style w:type="character" w:styleId="WW8Num3z3">
    <w:name w:val="WW8Num3z3"/>
    <w:rPr/>
  </w:style>
  <w:style w:type="character" w:styleId="WW8Num3z4">
    <w:name w:val="WW8Num3z4"/>
    <w:rPr/>
  </w:style>
  <w:style w:type="character" w:styleId="WW8Num3z5">
    <w:name w:val="WW8Num3z5"/>
    <w:rPr/>
  </w:style>
  <w:style w:type="character" w:styleId="WW8Num3z6">
    <w:name w:val="WW8Num3z6"/>
    <w:rPr/>
  </w:style>
  <w:style w:type="character" w:styleId="WW8Num3z7">
    <w:name w:val="WW8Num3z7"/>
    <w:rPr/>
  </w:style>
  <w:style w:type="character" w:styleId="WW8Num3z8">
    <w:name w:val="WW8Num3z8"/>
    <w:rPr/>
  </w:style>
  <w:style w:type="character" w:styleId="WW8Num4z0">
    <w:name w:val="WW8Num4z0"/>
    <w:rPr/>
  </w:style>
  <w:style w:type="character" w:styleId="WW8Num4z1">
    <w:name w:val="WW8Num4z1"/>
    <w:rPr/>
  </w:style>
  <w:style w:type="character" w:styleId="WW8Num4z2">
    <w:name w:val="WW8Num4z2"/>
    <w:rPr/>
  </w:style>
  <w:style w:type="character" w:styleId="WW8Num4z3">
    <w:name w:val="WW8Num4z3"/>
    <w:rPr/>
  </w:style>
  <w:style w:type="character" w:styleId="WW8Num4z4">
    <w:name w:val="WW8Num4z4"/>
    <w:rPr/>
  </w:style>
  <w:style w:type="character" w:styleId="WW8Num4z5">
    <w:name w:val="WW8Num4z5"/>
    <w:rPr/>
  </w:style>
  <w:style w:type="character" w:styleId="WW8Num4z6">
    <w:name w:val="WW8Num4z6"/>
    <w:rPr/>
  </w:style>
  <w:style w:type="character" w:styleId="WW8Num4z7">
    <w:name w:val="WW8Num4z7"/>
    <w:rPr/>
  </w:style>
  <w:style w:type="character" w:styleId="WW8Num4z8">
    <w:name w:val="WW8Num4z8"/>
    <w:rPr/>
  </w:style>
  <w:style w:type="character" w:styleId="WW8Num5z0">
    <w:name w:val="WW8Num5z0"/>
    <w:rPr>
      <w:rFonts w:ascii="TH SarabunPSK" w:hAnsi="TH SarabunPSK" w:cs="TH SarabunPSK"/>
      <w:sz w:val="30"/>
      <w:szCs w:val="30"/>
    </w:rPr>
  </w:style>
  <w:style w:type="character" w:styleId="WW8Num5z1">
    <w:name w:val="WW8Num5z1"/>
    <w:rPr/>
  </w:style>
  <w:style w:type="character" w:styleId="WW8Num5z2">
    <w:name w:val="WW8Num5z2"/>
    <w:rPr/>
  </w:style>
  <w:style w:type="character" w:styleId="WW8Num5z3">
    <w:name w:val="WW8Num5z3"/>
    <w:rPr/>
  </w:style>
  <w:style w:type="character" w:styleId="WW8Num5z4">
    <w:name w:val="WW8Num5z4"/>
    <w:rPr/>
  </w:style>
  <w:style w:type="character" w:styleId="WW8Num5z5">
    <w:name w:val="WW8Num5z5"/>
    <w:rPr/>
  </w:style>
  <w:style w:type="character" w:styleId="WW8Num5z6">
    <w:name w:val="WW8Num5z6"/>
    <w:rPr/>
  </w:style>
  <w:style w:type="character" w:styleId="WW8Num5z7">
    <w:name w:val="WW8Num5z7"/>
    <w:rPr/>
  </w:style>
  <w:style w:type="character" w:styleId="WW8Num5z8">
    <w:name w:val="WW8Num5z8"/>
    <w:rPr/>
  </w:style>
  <w:style w:type="character" w:styleId="WW8Num6z0">
    <w:name w:val="WW8Num6z0"/>
    <w:rPr>
      <w:rFonts w:ascii="TH SarabunPSK" w:hAnsi="TH SarabunPSK" w:cs="TH SarabunPSK"/>
      <w:sz w:val="30"/>
      <w:szCs w:val="30"/>
    </w:rPr>
  </w:style>
  <w:style w:type="character" w:styleId="WW8Num6z1">
    <w:name w:val="WW8Num6z1"/>
    <w:rPr/>
  </w:style>
  <w:style w:type="character" w:styleId="WW8Num6z2">
    <w:name w:val="WW8Num6z2"/>
    <w:rPr/>
  </w:style>
  <w:style w:type="character" w:styleId="WW8Num6z3">
    <w:name w:val="WW8Num6z3"/>
    <w:rPr/>
  </w:style>
  <w:style w:type="character" w:styleId="WW8Num6z4">
    <w:name w:val="WW8Num6z4"/>
    <w:rPr/>
  </w:style>
  <w:style w:type="character" w:styleId="WW8Num6z5">
    <w:name w:val="WW8Num6z5"/>
    <w:rPr/>
  </w:style>
  <w:style w:type="character" w:styleId="WW8Num6z6">
    <w:name w:val="WW8Num6z6"/>
    <w:rPr/>
  </w:style>
  <w:style w:type="character" w:styleId="WW8Num6z7">
    <w:name w:val="WW8Num6z7"/>
    <w:rPr/>
  </w:style>
  <w:style w:type="character" w:styleId="WW8Num6z8">
    <w:name w:val="WW8Num6z8"/>
    <w:rPr/>
  </w:style>
  <w:style w:type="character" w:styleId="Style14">
    <w:name w:val="แบบอักษรของย่อหน้าเริ่มต้น"/>
    <w:rPr/>
  </w:style>
  <w:style w:type="character" w:styleId="Style15">
    <w:name w:val="ผังเอกสาร อักขระ"/>
    <w:basedOn w:val="Style14"/>
    <w:rPr>
      <w:rFonts w:ascii="Tahoma" w:hAnsi="Tahoma" w:cs="Angsana New"/>
      <w:sz w:val="16"/>
      <w:szCs w:val="20"/>
    </w:rPr>
  </w:style>
  <w:style w:type="character" w:styleId="Style16">
    <w:name w:val="หัวกระดาษ อักขระ"/>
    <w:basedOn w:val="Style14"/>
    <w:rPr/>
  </w:style>
  <w:style w:type="character" w:styleId="Style17">
    <w:name w:val="ท้ายกระดาษ อักขระ"/>
    <w:basedOn w:val="Style14"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Umpush"/>
      <w:sz w:val="28"/>
      <w:szCs w:val="37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Angsana New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Angsana New"/>
      <w:i/>
      <w:iCs/>
      <w:sz w:val="24"/>
      <w:szCs w:val="32"/>
    </w:rPr>
  </w:style>
  <w:style w:type="paragraph" w:styleId="Index">
    <w:name w:val="Index"/>
    <w:basedOn w:val="Normal"/>
    <w:pPr>
      <w:suppressLineNumbers/>
    </w:pPr>
    <w:rPr>
      <w:rFonts w:cs="Angsana New"/>
    </w:rPr>
  </w:style>
  <w:style w:type="paragraph" w:styleId="Style18">
    <w:name w:val="รายการย่อหน้า"/>
    <w:basedOn w:val="Normal"/>
    <w:pPr>
      <w:spacing w:before="0" w:after="0"/>
      <w:ind w:left="720" w:right="0" w:hanging="0"/>
      <w:contextualSpacing/>
    </w:pPr>
    <w:rPr/>
  </w:style>
  <w:style w:type="paragraph" w:styleId="Style19">
    <w:name w:val="ผังเอกสาร"/>
    <w:basedOn w:val="Normal"/>
    <w:pPr>
      <w:spacing w:lineRule="auto" w:line="240"/>
    </w:pPr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pPr>
      <w:tabs>
        <w:tab w:val="center" w:pos="4513" w:leader="none"/>
        <w:tab w:val="right" w:pos="9026" w:leader="none"/>
      </w:tabs>
      <w:spacing w:lineRule="auto" w:line="240"/>
    </w:pPr>
    <w:rPr/>
  </w:style>
  <w:style w:type="paragraph" w:styleId="Footer">
    <w:name w:val="Footer"/>
    <w:basedOn w:val="Normal"/>
    <w:pPr>
      <w:tabs>
        <w:tab w:val="center" w:pos="4513" w:leader="none"/>
        <w:tab w:val="right" w:pos="9026" w:leader="none"/>
      </w:tabs>
      <w:spacing w:lineRule="auto" w:line="240"/>
    </w:pPr>
    <w:rPr/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1560</TotalTime>
  <Application>LibreOffice/4.2.7.2$Linux_X86_64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2016-01-13T11:27:00Z</dcterms:created>
  <dc:creator>user</dc:creator>
  <dc:language>th-TH</dc:language>
  <cp:lastModifiedBy>user</cp:lastModifiedBy>
  <cp:lastPrinted>2016-01-19T13:07:39Z</cp:lastPrinted>
  <dcterms:modified xsi:type="dcterms:W3CDTF">2016-01-13T11:52:00Z</dcterms:modified>
  <cp:revision>4</cp:revision>
</cp:coreProperties>
</file>